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82" w:rsidRDefault="002F5291" w:rsidP="007A1B82">
      <w:pPr>
        <w:wordWrap w:val="0"/>
        <w:jc w:val="right"/>
        <w:rPr>
          <w:rFonts w:ascii="ＭＳ ゴシック" w:eastAsia="ＭＳ ゴシック" w:hAnsi="ＭＳ ゴシック"/>
          <w:sz w:val="24"/>
        </w:rPr>
      </w:pPr>
      <w:r w:rsidRPr="002F5291">
        <w:rPr>
          <w:rFonts w:ascii="ＭＳ ゴシック" w:eastAsia="ＭＳ ゴシック" w:hAnsi="ＭＳ ゴシック"/>
          <w:noProof/>
          <w:sz w:val="24"/>
        </w:rPr>
        <mc:AlternateContent>
          <mc:Choice Requires="wps">
            <w:drawing>
              <wp:anchor distT="45720" distB="45720" distL="114300" distR="114300" simplePos="0" relativeHeight="251661312" behindDoc="1" locked="0" layoutInCell="1" allowOverlap="1">
                <wp:simplePos x="0" y="0"/>
                <wp:positionH relativeFrom="column">
                  <wp:posOffset>5591175</wp:posOffset>
                </wp:positionH>
                <wp:positionV relativeFrom="paragraph">
                  <wp:posOffset>-838200</wp:posOffset>
                </wp:positionV>
                <wp:extent cx="914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rsidR="002F5291" w:rsidRPr="00976FB5" w:rsidRDefault="002F5291">
                            <w:pPr>
                              <w:rPr>
                                <w:sz w:val="28"/>
                              </w:rPr>
                            </w:pPr>
                            <w:r w:rsidRPr="00976FB5">
                              <w:rPr>
                                <w:rFonts w:hint="eastAsia"/>
                                <w:sz w:val="28"/>
                              </w:rPr>
                              <w:t>別添</w:t>
                            </w:r>
                            <w:r w:rsidRPr="00976FB5">
                              <w:rPr>
                                <w:sz w:val="28"/>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0.25pt;margin-top:-66pt;width:1in;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" stroked="f">
                <v:textbox style="mso-fit-shape-to-text:t">
                  <w:txbxContent>
                    <w:p w:rsidR="002F5291" w:rsidRPr="00976FB5" w:rsidRDefault="002F5291">
                      <w:pPr>
                        <w:rPr>
                          <w:sz w:val="28"/>
                        </w:rPr>
                      </w:pPr>
                      <w:r w:rsidRPr="00976FB5">
                        <w:rPr>
                          <w:rFonts w:hint="eastAsia"/>
                          <w:sz w:val="28"/>
                        </w:rPr>
                        <w:t>別添</w:t>
                      </w:r>
                      <w:r w:rsidRPr="00976FB5">
                        <w:rPr>
                          <w:sz w:val="28"/>
                        </w:rPr>
                        <w:t>１</w:t>
                      </w:r>
                    </w:p>
                  </w:txbxContent>
                </v:textbox>
              </v:shape>
            </w:pict>
          </mc:Fallback>
        </mc:AlternateContent>
      </w:r>
      <w:r w:rsidR="008D6D30">
        <w:rPr>
          <w:rFonts w:ascii="ＭＳ ゴシック" w:eastAsia="ＭＳ ゴシック" w:hAnsi="ＭＳ ゴシック" w:hint="eastAsia"/>
          <w:sz w:val="24"/>
        </w:rPr>
        <w:t>令和</w:t>
      </w:r>
      <w:r w:rsidR="00FF62A5">
        <w:rPr>
          <w:rFonts w:ascii="ＭＳ ゴシック" w:eastAsia="ＭＳ ゴシック" w:hAnsi="ＭＳ ゴシック" w:hint="eastAsia"/>
          <w:sz w:val="24"/>
        </w:rPr>
        <w:t>２</w:t>
      </w:r>
      <w:r w:rsidR="007A1B82">
        <w:rPr>
          <w:rFonts w:ascii="ＭＳ ゴシック" w:eastAsia="ＭＳ ゴシック" w:hAnsi="ＭＳ ゴシック" w:hint="eastAsia"/>
          <w:sz w:val="24"/>
        </w:rPr>
        <w:t>年</w:t>
      </w:r>
      <w:r w:rsidR="00FF62A5">
        <w:rPr>
          <w:rFonts w:ascii="ＭＳ ゴシック" w:eastAsia="ＭＳ ゴシック" w:hAnsi="ＭＳ ゴシック" w:hint="eastAsia"/>
          <w:sz w:val="24"/>
        </w:rPr>
        <w:t>３</w:t>
      </w:r>
      <w:r w:rsidR="007A1B82">
        <w:rPr>
          <w:rFonts w:ascii="ＭＳ ゴシック" w:eastAsia="ＭＳ ゴシック" w:hAnsi="ＭＳ ゴシック" w:hint="eastAsia"/>
          <w:sz w:val="24"/>
        </w:rPr>
        <w:t>月</w:t>
      </w:r>
      <w:r w:rsidR="00AB1EB6">
        <w:rPr>
          <w:rFonts w:ascii="ＭＳ ゴシック" w:eastAsia="ＭＳ ゴシック" w:hAnsi="ＭＳ ゴシック" w:hint="eastAsia"/>
          <w:sz w:val="24"/>
        </w:rPr>
        <w:t>３１</w:t>
      </w:r>
      <w:r w:rsidR="007A1B82">
        <w:rPr>
          <w:rFonts w:ascii="ＭＳ ゴシック" w:eastAsia="ＭＳ ゴシック" w:hAnsi="ＭＳ ゴシック" w:hint="eastAsia"/>
          <w:sz w:val="24"/>
        </w:rPr>
        <w:t>日</w:t>
      </w:r>
    </w:p>
    <w:p w:rsidR="007A1B82" w:rsidRDefault="007A1B82" w:rsidP="007A1B82">
      <w:pPr>
        <w:jc w:val="center"/>
        <w:rPr>
          <w:rFonts w:ascii="ＭＳ ゴシック" w:eastAsia="ＭＳ ゴシック" w:hAnsi="ＭＳ ゴシック"/>
          <w:sz w:val="24"/>
        </w:rPr>
      </w:pPr>
    </w:p>
    <w:p w:rsidR="007A1B82" w:rsidRPr="007A1B82" w:rsidRDefault="008D6D30" w:rsidP="007A1B82">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044458">
        <w:rPr>
          <w:rFonts w:ascii="ＭＳ ゴシック" w:eastAsia="ＭＳ ゴシック" w:hAnsi="ＭＳ ゴシック" w:hint="eastAsia"/>
          <w:sz w:val="24"/>
        </w:rPr>
        <w:t>元</w:t>
      </w:r>
      <w:r w:rsidR="00C56620">
        <w:rPr>
          <w:rFonts w:ascii="ＭＳ ゴシック" w:eastAsia="ＭＳ ゴシック" w:hAnsi="ＭＳ ゴシック" w:hint="eastAsia"/>
          <w:sz w:val="24"/>
        </w:rPr>
        <w:t xml:space="preserve">年度　</w:t>
      </w:r>
      <w:r w:rsidR="007A1B82" w:rsidRPr="007A1B82">
        <w:rPr>
          <w:rFonts w:ascii="ＭＳ ゴシック" w:eastAsia="ＭＳ ゴシック" w:hAnsi="ＭＳ ゴシック" w:hint="eastAsia"/>
          <w:sz w:val="24"/>
        </w:rPr>
        <w:t>特別の教育課程の実施状況</w:t>
      </w:r>
      <w:r w:rsidR="007668D3">
        <w:rPr>
          <w:rFonts w:ascii="ＭＳ ゴシック" w:eastAsia="ＭＳ ゴシック" w:hAnsi="ＭＳ ゴシック" w:hint="eastAsia"/>
          <w:sz w:val="24"/>
        </w:rPr>
        <w:t>等</w:t>
      </w:r>
      <w:r w:rsidR="007A1B82" w:rsidRPr="007A1B82">
        <w:rPr>
          <w:rFonts w:ascii="ＭＳ ゴシック" w:eastAsia="ＭＳ ゴシック" w:hAnsi="ＭＳ ゴシック" w:hint="eastAsia"/>
          <w:sz w:val="24"/>
        </w:rPr>
        <w:t>に</w:t>
      </w:r>
      <w:r w:rsidR="00930E2D">
        <w:rPr>
          <w:rFonts w:ascii="ＭＳ ゴシック" w:eastAsia="ＭＳ ゴシック" w:hAnsi="ＭＳ ゴシック" w:hint="eastAsia"/>
          <w:sz w:val="24"/>
        </w:rPr>
        <w:t>ついて</w:t>
      </w:r>
    </w:p>
    <w:p w:rsidR="00B50B3E" w:rsidRPr="007668D3" w:rsidRDefault="00B50B3E" w:rsidP="007A1B82">
      <w:pPr>
        <w:rPr>
          <w:rFonts w:ascii="ＭＳ ゴシック" w:eastAsia="ＭＳ ゴシック" w:hAnsi="ＭＳ ゴシック"/>
          <w:sz w:val="24"/>
        </w:rPr>
      </w:pPr>
    </w:p>
    <w:tbl>
      <w:tblPr>
        <w:tblStyle w:val="a5"/>
        <w:tblW w:w="0" w:type="auto"/>
        <w:tblLook w:val="04A0" w:firstRow="1" w:lastRow="0" w:firstColumn="1" w:lastColumn="0" w:noHBand="0" w:noVBand="1"/>
      </w:tblPr>
      <w:tblGrid>
        <w:gridCol w:w="2769"/>
        <w:gridCol w:w="1154"/>
        <w:gridCol w:w="4272"/>
        <w:gridCol w:w="1536"/>
      </w:tblGrid>
      <w:tr w:rsidR="00AC5E13" w:rsidTr="00162C73">
        <w:tc>
          <w:tcPr>
            <w:tcW w:w="2802" w:type="dxa"/>
            <w:tcBorders>
              <w:top w:val="single" w:sz="12" w:space="0" w:color="auto"/>
              <w:left w:val="single" w:sz="12" w:space="0" w:color="auto"/>
              <w:bottom w:val="single" w:sz="12" w:space="0" w:color="auto"/>
              <w:right w:val="single" w:sz="12" w:space="0" w:color="auto"/>
            </w:tcBorders>
          </w:tcPr>
          <w:p w:rsidR="00AC5E13" w:rsidRDefault="00FF62A5" w:rsidP="00FF62A5">
            <w:pPr>
              <w:jc w:val="center"/>
              <w:rPr>
                <w:rFonts w:ascii="ＭＳ ゴシック" w:eastAsia="ＭＳ ゴシック" w:hAnsi="ＭＳ ゴシック"/>
                <w:sz w:val="24"/>
              </w:rPr>
            </w:pPr>
            <w:r>
              <w:rPr>
                <w:rFonts w:ascii="ＭＳ ゴシック" w:eastAsia="ＭＳ ゴシック" w:hAnsi="ＭＳ ゴシック" w:hint="eastAsia"/>
                <w:sz w:val="24"/>
              </w:rPr>
              <w:t>栃木</w:t>
            </w:r>
            <w:r w:rsidR="00AC5E13">
              <w:rPr>
                <w:rFonts w:ascii="ＭＳ ゴシック" w:eastAsia="ＭＳ ゴシック" w:hAnsi="ＭＳ ゴシック" w:hint="eastAsia"/>
                <w:sz w:val="24"/>
              </w:rPr>
              <w:t>県</w:t>
            </w:r>
          </w:p>
        </w:tc>
        <w:tc>
          <w:tcPr>
            <w:tcW w:w="7087" w:type="dxa"/>
            <w:gridSpan w:val="3"/>
            <w:tcBorders>
              <w:top w:val="nil"/>
              <w:left w:val="single" w:sz="12" w:space="0" w:color="auto"/>
              <w:bottom w:val="single" w:sz="12" w:space="0" w:color="auto"/>
              <w:right w:val="nil"/>
            </w:tcBorders>
          </w:tcPr>
          <w:p w:rsidR="00AC5E13" w:rsidRDefault="00AC5E13" w:rsidP="007A1B82">
            <w:pPr>
              <w:rPr>
                <w:rFonts w:ascii="ＭＳ ゴシック" w:eastAsia="ＭＳ ゴシック" w:hAnsi="ＭＳ ゴシック"/>
                <w:sz w:val="24"/>
              </w:rPr>
            </w:pPr>
          </w:p>
        </w:tc>
      </w:tr>
      <w:tr w:rsidR="001A2654" w:rsidTr="001A2654">
        <w:tc>
          <w:tcPr>
            <w:tcW w:w="3977" w:type="dxa"/>
            <w:gridSpan w:val="2"/>
            <w:tcBorders>
              <w:top w:val="single" w:sz="12" w:space="0" w:color="auto"/>
              <w:left w:val="single" w:sz="12" w:space="0" w:color="auto"/>
            </w:tcBorders>
          </w:tcPr>
          <w:p w:rsidR="001A2654" w:rsidRPr="00285D62" w:rsidRDefault="001A2654" w:rsidP="001A2654">
            <w:pPr>
              <w:jc w:val="center"/>
              <w:rPr>
                <w:rFonts w:ascii="ＭＳ ゴシック" w:eastAsia="ＭＳ ゴシック" w:hAnsi="ＭＳ ゴシック"/>
                <w:sz w:val="24"/>
              </w:rPr>
            </w:pPr>
            <w:r w:rsidRPr="00285D62">
              <w:rPr>
                <w:rFonts w:ascii="ＭＳ ゴシック" w:eastAsia="ＭＳ ゴシック" w:hAnsi="ＭＳ ゴシック" w:hint="eastAsia"/>
                <w:sz w:val="24"/>
              </w:rPr>
              <w:t>学　校　名</w:t>
            </w:r>
          </w:p>
        </w:tc>
        <w:tc>
          <w:tcPr>
            <w:tcW w:w="4353" w:type="dxa"/>
            <w:tcBorders>
              <w:top w:val="single" w:sz="12" w:space="0" w:color="auto"/>
            </w:tcBorders>
          </w:tcPr>
          <w:p w:rsidR="001A2654" w:rsidRPr="00285D62" w:rsidRDefault="001A2654" w:rsidP="001A2654">
            <w:pPr>
              <w:jc w:val="center"/>
              <w:rPr>
                <w:rFonts w:ascii="ＭＳ ゴシック" w:eastAsia="ＭＳ ゴシック" w:hAnsi="ＭＳ ゴシック"/>
                <w:sz w:val="24"/>
              </w:rPr>
            </w:pPr>
            <w:r w:rsidRPr="00285D62">
              <w:rPr>
                <w:rFonts w:ascii="ＭＳ ゴシック" w:eastAsia="ＭＳ ゴシック" w:hAnsi="ＭＳ ゴシック" w:hint="eastAsia"/>
                <w:sz w:val="24"/>
              </w:rPr>
              <w:t>管理機関名</w:t>
            </w:r>
          </w:p>
        </w:tc>
        <w:tc>
          <w:tcPr>
            <w:tcW w:w="1559" w:type="dxa"/>
            <w:tcBorders>
              <w:top w:val="single" w:sz="12" w:space="0" w:color="auto"/>
              <w:right w:val="single" w:sz="12" w:space="0" w:color="auto"/>
            </w:tcBorders>
          </w:tcPr>
          <w:p w:rsidR="001A2654" w:rsidRPr="00285D62" w:rsidRDefault="001A2654" w:rsidP="001A2654">
            <w:pPr>
              <w:jc w:val="center"/>
              <w:rPr>
                <w:rFonts w:ascii="ＭＳ ゴシック" w:eastAsia="ＭＳ ゴシック" w:hAnsi="ＭＳ ゴシック"/>
                <w:sz w:val="24"/>
              </w:rPr>
            </w:pPr>
            <w:r w:rsidRPr="00285D62">
              <w:rPr>
                <w:rFonts w:ascii="ＭＳ ゴシック" w:eastAsia="ＭＳ ゴシック" w:hAnsi="ＭＳ ゴシック" w:hint="eastAsia"/>
                <w:sz w:val="24"/>
              </w:rPr>
              <w:t>設置者の別</w:t>
            </w:r>
          </w:p>
        </w:tc>
      </w:tr>
      <w:tr w:rsidR="001A2654" w:rsidTr="001A2654">
        <w:tc>
          <w:tcPr>
            <w:tcW w:w="3977" w:type="dxa"/>
            <w:gridSpan w:val="2"/>
            <w:tcBorders>
              <w:left w:val="single" w:sz="12" w:space="0" w:color="auto"/>
              <w:bottom w:val="single" w:sz="12" w:space="0" w:color="auto"/>
            </w:tcBorders>
          </w:tcPr>
          <w:p w:rsidR="001A2654" w:rsidRDefault="00FF62A5" w:rsidP="00235A27">
            <w:pPr>
              <w:wordWrap w:val="0"/>
              <w:ind w:right="920"/>
              <w:jc w:val="right"/>
              <w:rPr>
                <w:rFonts w:ascii="ＭＳ ゴシック" w:eastAsia="ＭＳ ゴシック" w:hAnsi="ＭＳ ゴシック"/>
                <w:sz w:val="22"/>
                <w:szCs w:val="22"/>
              </w:rPr>
            </w:pPr>
            <w:r w:rsidRPr="00235A27">
              <w:rPr>
                <w:rFonts w:ascii="ＭＳ ゴシック" w:eastAsia="ＭＳ ゴシック" w:hAnsi="ＭＳ ゴシック" w:hint="eastAsia"/>
                <w:sz w:val="22"/>
                <w:szCs w:val="22"/>
              </w:rPr>
              <w:t>那須烏山市立江川小学校</w:t>
            </w:r>
          </w:p>
          <w:p w:rsidR="004D191E" w:rsidRDefault="004D191E" w:rsidP="004D191E">
            <w:pPr>
              <w:ind w:right="920"/>
              <w:jc w:val="right"/>
              <w:rPr>
                <w:rFonts w:ascii="ＭＳ ゴシック" w:eastAsia="ＭＳ ゴシック" w:hAnsi="ＭＳ ゴシック"/>
              </w:rPr>
            </w:pPr>
            <w:r>
              <w:rPr>
                <w:rFonts w:ascii="ＭＳ ゴシック" w:eastAsia="ＭＳ ゴシック" w:hAnsi="ＭＳ ゴシック" w:hint="eastAsia"/>
              </w:rPr>
              <w:t>那須烏山市立荒川小学校</w:t>
            </w:r>
          </w:p>
          <w:p w:rsidR="004D191E" w:rsidRDefault="004D191E" w:rsidP="004D191E">
            <w:pPr>
              <w:ind w:right="920"/>
              <w:jc w:val="right"/>
              <w:rPr>
                <w:rFonts w:ascii="ＭＳ ゴシック" w:eastAsia="ＭＳ ゴシック" w:hAnsi="ＭＳ ゴシック"/>
              </w:rPr>
            </w:pPr>
            <w:r>
              <w:rPr>
                <w:rFonts w:ascii="ＭＳ ゴシック" w:eastAsia="ＭＳ ゴシック" w:hAnsi="ＭＳ ゴシック" w:hint="eastAsia"/>
              </w:rPr>
              <w:t>那須烏山市立境小学校</w:t>
            </w:r>
          </w:p>
          <w:p w:rsidR="004D191E" w:rsidRDefault="004D191E" w:rsidP="004D191E">
            <w:pPr>
              <w:ind w:right="920"/>
              <w:jc w:val="right"/>
              <w:rPr>
                <w:rFonts w:ascii="ＭＳ ゴシック" w:eastAsia="ＭＳ ゴシック" w:hAnsi="ＭＳ ゴシック"/>
              </w:rPr>
            </w:pPr>
            <w:r>
              <w:rPr>
                <w:rFonts w:ascii="ＭＳ ゴシック" w:eastAsia="ＭＳ ゴシック" w:hAnsi="ＭＳ ゴシック" w:hint="eastAsia"/>
              </w:rPr>
              <w:t>那須烏山市立烏山小学校</w:t>
            </w:r>
          </w:p>
          <w:p w:rsidR="004D191E" w:rsidRDefault="004D191E" w:rsidP="004D191E">
            <w:pPr>
              <w:ind w:right="920"/>
              <w:jc w:val="right"/>
              <w:rPr>
                <w:rFonts w:ascii="ＭＳ ゴシック" w:eastAsia="ＭＳ ゴシック" w:hAnsi="ＭＳ ゴシック"/>
                <w:sz w:val="24"/>
              </w:rPr>
            </w:pPr>
            <w:r>
              <w:rPr>
                <w:rFonts w:ascii="ＭＳ ゴシック" w:eastAsia="ＭＳ ゴシック" w:hAnsi="ＭＳ ゴシック" w:hint="eastAsia"/>
              </w:rPr>
              <w:t>那須烏山市立七合小学校</w:t>
            </w:r>
          </w:p>
        </w:tc>
        <w:tc>
          <w:tcPr>
            <w:tcW w:w="4353" w:type="dxa"/>
            <w:tcBorders>
              <w:bottom w:val="single" w:sz="12" w:space="0" w:color="auto"/>
            </w:tcBorders>
          </w:tcPr>
          <w:p w:rsidR="001A2654" w:rsidRDefault="00FF62A5" w:rsidP="00EA127B">
            <w:pPr>
              <w:jc w:val="center"/>
              <w:rPr>
                <w:rFonts w:ascii="ＭＳ ゴシック" w:eastAsia="ＭＳ ゴシック" w:hAnsi="ＭＳ ゴシック"/>
                <w:sz w:val="24"/>
              </w:rPr>
            </w:pPr>
            <w:r>
              <w:rPr>
                <w:rFonts w:ascii="ＭＳ ゴシック" w:eastAsia="ＭＳ ゴシック" w:hAnsi="ＭＳ ゴシック" w:hint="eastAsia"/>
                <w:sz w:val="24"/>
              </w:rPr>
              <w:t>那須烏山市教育委員会</w:t>
            </w:r>
          </w:p>
        </w:tc>
        <w:tc>
          <w:tcPr>
            <w:tcW w:w="1559" w:type="dxa"/>
            <w:tcBorders>
              <w:bottom w:val="single" w:sz="12" w:space="0" w:color="auto"/>
              <w:right w:val="single" w:sz="12" w:space="0" w:color="auto"/>
            </w:tcBorders>
          </w:tcPr>
          <w:p w:rsidR="001A2654" w:rsidRDefault="001A2654" w:rsidP="00FF62A5">
            <w:pPr>
              <w:jc w:val="center"/>
              <w:rPr>
                <w:rFonts w:ascii="ＭＳ ゴシック" w:eastAsia="ＭＳ ゴシック" w:hAnsi="ＭＳ ゴシック"/>
                <w:sz w:val="24"/>
              </w:rPr>
            </w:pPr>
            <w:r>
              <w:rPr>
                <w:rFonts w:ascii="ＭＳ ゴシック" w:eastAsia="ＭＳ ゴシック" w:hAnsi="ＭＳ ゴシック" w:hint="eastAsia"/>
                <w:sz w:val="24"/>
              </w:rPr>
              <w:t>公</w:t>
            </w:r>
          </w:p>
        </w:tc>
      </w:tr>
    </w:tbl>
    <w:p w:rsidR="001A2654" w:rsidRDefault="001A2654" w:rsidP="007A1B82">
      <w:pPr>
        <w:rPr>
          <w:rFonts w:ascii="ＭＳ ゴシック" w:eastAsia="ＭＳ ゴシック" w:hAnsi="ＭＳ ゴシック"/>
          <w:sz w:val="24"/>
        </w:rPr>
      </w:pPr>
    </w:p>
    <w:p w:rsidR="007E57DA" w:rsidRDefault="007E57DA" w:rsidP="00E13D39">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１．特別の教育課程を編成・実施している学校及び</w:t>
      </w:r>
      <w:r w:rsidR="00E13D39">
        <w:rPr>
          <w:rFonts w:ascii="ＭＳ ゴシック" w:eastAsia="ＭＳ ゴシック" w:hAnsi="ＭＳ ゴシック" w:hint="eastAsia"/>
          <w:sz w:val="24"/>
        </w:rPr>
        <w:t>自己</w:t>
      </w:r>
      <w:r>
        <w:rPr>
          <w:rFonts w:ascii="ＭＳ ゴシック" w:eastAsia="ＭＳ ゴシック" w:hAnsi="ＭＳ ゴシック" w:hint="eastAsia"/>
          <w:sz w:val="24"/>
        </w:rPr>
        <w:t>評価</w:t>
      </w:r>
      <w:r w:rsidR="00E13D39">
        <w:rPr>
          <w:rFonts w:ascii="ＭＳ ゴシック" w:eastAsia="ＭＳ ゴシック" w:hAnsi="ＭＳ ゴシック" w:hint="eastAsia"/>
          <w:sz w:val="24"/>
        </w:rPr>
        <w:t>・学校関係者評価の</w:t>
      </w:r>
      <w:r>
        <w:rPr>
          <w:rFonts w:ascii="ＭＳ ゴシック" w:eastAsia="ＭＳ ゴシック" w:hAnsi="ＭＳ ゴシック" w:hint="eastAsia"/>
          <w:sz w:val="24"/>
        </w:rPr>
        <w:t>結果公表に関する情報</w:t>
      </w:r>
    </w:p>
    <w:tbl>
      <w:tblPr>
        <w:tblStyle w:val="a5"/>
        <w:tblW w:w="0" w:type="auto"/>
        <w:tblInd w:w="534" w:type="dxa"/>
        <w:tblLook w:val="04A0" w:firstRow="1" w:lastRow="0" w:firstColumn="1" w:lastColumn="0" w:noHBand="0" w:noVBand="1"/>
      </w:tblPr>
      <w:tblGrid>
        <w:gridCol w:w="414"/>
        <w:gridCol w:w="4394"/>
        <w:gridCol w:w="4394"/>
      </w:tblGrid>
      <w:tr w:rsidR="00E13D39" w:rsidTr="00E13D39">
        <w:tc>
          <w:tcPr>
            <w:tcW w:w="2780" w:type="dxa"/>
          </w:tcPr>
          <w:p w:rsidR="00E13D39" w:rsidRPr="00285D62" w:rsidRDefault="00E13D39" w:rsidP="00E13D39">
            <w:pPr>
              <w:jc w:val="center"/>
              <w:rPr>
                <w:rFonts w:ascii="ＭＳ ゴシック" w:eastAsia="ＭＳ ゴシック" w:hAnsi="ＭＳ ゴシック"/>
              </w:rPr>
            </w:pPr>
          </w:p>
        </w:tc>
        <w:tc>
          <w:tcPr>
            <w:tcW w:w="3315" w:type="dxa"/>
          </w:tcPr>
          <w:p w:rsidR="00E13D39" w:rsidRPr="00285D62" w:rsidRDefault="00E13D39" w:rsidP="00E13D39">
            <w:pPr>
              <w:jc w:val="center"/>
              <w:rPr>
                <w:rFonts w:ascii="ＭＳ ゴシック" w:eastAsia="ＭＳ ゴシック" w:hAnsi="ＭＳ ゴシック"/>
              </w:rPr>
            </w:pPr>
            <w:r w:rsidRPr="00285D62">
              <w:rPr>
                <w:rFonts w:ascii="ＭＳ ゴシック" w:eastAsia="ＭＳ ゴシック" w:hAnsi="ＭＳ ゴシック" w:hint="eastAsia"/>
              </w:rPr>
              <w:t>自己評価結果の公表</w:t>
            </w:r>
          </w:p>
        </w:tc>
        <w:tc>
          <w:tcPr>
            <w:tcW w:w="3315" w:type="dxa"/>
          </w:tcPr>
          <w:p w:rsidR="00E13D39" w:rsidRPr="00285D62" w:rsidRDefault="00E13D39" w:rsidP="00E13D39">
            <w:pPr>
              <w:jc w:val="center"/>
              <w:rPr>
                <w:rFonts w:ascii="ＭＳ ゴシック" w:eastAsia="ＭＳ ゴシック" w:hAnsi="ＭＳ ゴシック"/>
              </w:rPr>
            </w:pPr>
            <w:r w:rsidRPr="00285D62">
              <w:rPr>
                <w:rFonts w:ascii="ＭＳ ゴシック" w:eastAsia="ＭＳ ゴシック" w:hAnsi="ＭＳ ゴシック" w:hint="eastAsia"/>
              </w:rPr>
              <w:t>学校関係者評価結果の公表</w:t>
            </w:r>
          </w:p>
        </w:tc>
      </w:tr>
      <w:tr w:rsidR="00E13D39" w:rsidTr="00E13D39">
        <w:trPr>
          <w:trHeight w:val="70"/>
        </w:trPr>
        <w:tc>
          <w:tcPr>
            <w:tcW w:w="2780" w:type="dxa"/>
          </w:tcPr>
          <w:p w:rsidR="00E13D39" w:rsidRPr="00E13D39" w:rsidRDefault="00FF62A5" w:rsidP="004D191E">
            <w:pPr>
              <w:jc w:val="center"/>
              <w:rPr>
                <w:rFonts w:ascii="ＭＳ ゴシック" w:eastAsia="ＭＳ ゴシック" w:hAnsi="ＭＳ ゴシック"/>
              </w:rPr>
            </w:pPr>
            <w:r>
              <w:rPr>
                <w:rFonts w:ascii="ＭＳ ゴシック" w:eastAsia="ＭＳ ゴシック" w:hAnsi="ＭＳ ゴシック" w:hint="eastAsia"/>
              </w:rPr>
              <w:t>江川</w:t>
            </w:r>
          </w:p>
        </w:tc>
        <w:tc>
          <w:tcPr>
            <w:tcW w:w="3315" w:type="dxa"/>
          </w:tcPr>
          <w:p w:rsidR="00E13D39"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https://nasukarasuyama.ed.jp/esegawa/学校評価</w:t>
            </w:r>
          </w:p>
        </w:tc>
        <w:tc>
          <w:tcPr>
            <w:tcW w:w="3315" w:type="dxa"/>
          </w:tcPr>
          <w:p w:rsidR="00E13D39"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https://nasukarasuyama.ed.jp/esegawa/学校評価</w:t>
            </w:r>
          </w:p>
        </w:tc>
      </w:tr>
      <w:tr w:rsidR="00FF62A5" w:rsidTr="00E13D39">
        <w:trPr>
          <w:trHeight w:val="70"/>
        </w:trPr>
        <w:tc>
          <w:tcPr>
            <w:tcW w:w="2780" w:type="dxa"/>
          </w:tcPr>
          <w:p w:rsidR="00FF62A5" w:rsidRPr="00E13D39" w:rsidRDefault="00FF62A5" w:rsidP="004D191E">
            <w:pPr>
              <w:jc w:val="center"/>
              <w:rPr>
                <w:rFonts w:ascii="ＭＳ ゴシック" w:eastAsia="ＭＳ ゴシック" w:hAnsi="ＭＳ ゴシック"/>
              </w:rPr>
            </w:pPr>
            <w:r>
              <w:rPr>
                <w:rFonts w:ascii="ＭＳ ゴシック" w:eastAsia="ＭＳ ゴシック" w:hAnsi="ＭＳ ゴシック" w:hint="eastAsia"/>
              </w:rPr>
              <w:t>荒川</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https://nasukarasuyama.ed.jp/esarakawa/学校評価</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https://nasukarasuyama.ed.jp/esarakawa/学校評価</w:t>
            </w:r>
          </w:p>
        </w:tc>
      </w:tr>
      <w:tr w:rsidR="00FF62A5" w:rsidTr="00E13D39">
        <w:trPr>
          <w:trHeight w:val="70"/>
        </w:trPr>
        <w:tc>
          <w:tcPr>
            <w:tcW w:w="2780" w:type="dxa"/>
          </w:tcPr>
          <w:p w:rsidR="00FF62A5" w:rsidRPr="00E13D39" w:rsidRDefault="00FF62A5" w:rsidP="004D191E">
            <w:pPr>
              <w:jc w:val="center"/>
              <w:rPr>
                <w:rFonts w:ascii="ＭＳ ゴシック" w:eastAsia="ＭＳ ゴシック" w:hAnsi="ＭＳ ゴシック"/>
              </w:rPr>
            </w:pPr>
            <w:r>
              <w:rPr>
                <w:rFonts w:ascii="ＭＳ ゴシック" w:eastAsia="ＭＳ ゴシック" w:hAnsi="ＭＳ ゴシック" w:hint="eastAsia"/>
              </w:rPr>
              <w:t>境</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https://nasukarasuyama.ed.jp/essakai/学校評価の結果</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https://nasukarasuyama.ed.jp/essakai/学校評価の結果</w:t>
            </w:r>
          </w:p>
        </w:tc>
      </w:tr>
      <w:tr w:rsidR="00FF62A5" w:rsidTr="00E13D39">
        <w:trPr>
          <w:trHeight w:val="70"/>
        </w:trPr>
        <w:tc>
          <w:tcPr>
            <w:tcW w:w="2780" w:type="dxa"/>
          </w:tcPr>
          <w:p w:rsidR="00FF62A5" w:rsidRPr="00E13D39" w:rsidRDefault="00FF62A5" w:rsidP="004D191E">
            <w:pPr>
              <w:jc w:val="center"/>
              <w:rPr>
                <w:rFonts w:ascii="ＭＳ ゴシック" w:eastAsia="ＭＳ ゴシック" w:hAnsi="ＭＳ ゴシック"/>
              </w:rPr>
            </w:pPr>
            <w:r>
              <w:rPr>
                <w:rFonts w:ascii="ＭＳ ゴシック" w:eastAsia="ＭＳ ゴシック" w:hAnsi="ＭＳ ゴシック" w:hint="eastAsia"/>
              </w:rPr>
              <w:t>烏山</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https://nasukarasuyama.ed.jp/eskarasuyama/学校評価</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https://nasukarasuyama.ed.jp/eskarasuyama/学校評価</w:t>
            </w:r>
          </w:p>
        </w:tc>
      </w:tr>
      <w:tr w:rsidR="00FF62A5" w:rsidTr="00E13D39">
        <w:trPr>
          <w:trHeight w:val="70"/>
        </w:trPr>
        <w:tc>
          <w:tcPr>
            <w:tcW w:w="2780" w:type="dxa"/>
          </w:tcPr>
          <w:p w:rsidR="00FF62A5" w:rsidRPr="00E13D39" w:rsidRDefault="00FF62A5" w:rsidP="004D191E">
            <w:pPr>
              <w:jc w:val="center"/>
              <w:rPr>
                <w:rFonts w:ascii="ＭＳ ゴシック" w:eastAsia="ＭＳ ゴシック" w:hAnsi="ＭＳ ゴシック"/>
              </w:rPr>
            </w:pPr>
            <w:r>
              <w:rPr>
                <w:rFonts w:ascii="ＭＳ ゴシック" w:eastAsia="ＭＳ ゴシック" w:hAnsi="ＭＳ ゴシック" w:hint="eastAsia"/>
              </w:rPr>
              <w:t>七合</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https://nasukarasuyama.ed.jp/esnanagou/学校評価</w:t>
            </w:r>
          </w:p>
        </w:tc>
        <w:tc>
          <w:tcPr>
            <w:tcW w:w="3315" w:type="dxa"/>
          </w:tcPr>
          <w:p w:rsidR="00FF62A5" w:rsidRPr="00E13D39" w:rsidRDefault="000D68AD" w:rsidP="00E13D39">
            <w:pPr>
              <w:jc w:val="center"/>
              <w:rPr>
                <w:rFonts w:ascii="ＭＳ ゴシック" w:eastAsia="ＭＳ ゴシック" w:hAnsi="ＭＳ ゴシック"/>
              </w:rPr>
            </w:pPr>
            <w:r w:rsidRPr="000D68AD">
              <w:rPr>
                <w:rFonts w:ascii="ＭＳ ゴシック" w:eastAsia="ＭＳ ゴシック" w:hAnsi="ＭＳ ゴシック" w:hint="eastAsia"/>
              </w:rPr>
              <w:t>https://nasukarasuyama.ed.jp/esnanagou/学校評価</w:t>
            </w:r>
            <w:bookmarkStart w:id="0" w:name="_GoBack"/>
            <w:bookmarkEnd w:id="0"/>
          </w:p>
        </w:tc>
      </w:tr>
    </w:tbl>
    <w:p w:rsidR="007E57DA" w:rsidRDefault="00E13D39" w:rsidP="00FF62A5">
      <w:pPr>
        <w:ind w:left="630" w:hangingChars="300" w:hanging="630"/>
        <w:rPr>
          <w:rFonts w:ascii="ＭＳ ゴシック" w:eastAsia="ＭＳ ゴシック" w:hAnsi="ＭＳ ゴシック"/>
          <w:sz w:val="24"/>
        </w:rPr>
      </w:pPr>
      <w:r w:rsidRPr="00E13D39">
        <w:rPr>
          <w:rFonts w:ascii="ＭＳ ゴシック" w:eastAsia="ＭＳ ゴシック" w:hAnsi="ＭＳ ゴシック" w:hint="eastAsia"/>
        </w:rPr>
        <w:t xml:space="preserve">　　</w:t>
      </w:r>
    </w:p>
    <w:p w:rsidR="002578A9" w:rsidRDefault="002578A9" w:rsidP="007A1B82">
      <w:pPr>
        <w:rPr>
          <w:rFonts w:ascii="ＭＳ ゴシック" w:eastAsia="ＭＳ ゴシック" w:hAnsi="ＭＳ ゴシック"/>
          <w:sz w:val="24"/>
        </w:rPr>
      </w:pPr>
      <w:bookmarkStart w:id="1" w:name="_Hlk522121923"/>
      <w:r>
        <w:rPr>
          <w:rFonts w:ascii="ＭＳ ゴシック" w:eastAsia="ＭＳ ゴシック" w:hAnsi="ＭＳ ゴシック" w:hint="eastAsia"/>
          <w:sz w:val="24"/>
        </w:rPr>
        <w:t>２．特別の教育課程の内容</w:t>
      </w:r>
    </w:p>
    <w:p w:rsidR="002578A9" w:rsidRDefault="002578A9" w:rsidP="007A1B82">
      <w:pPr>
        <w:rPr>
          <w:rFonts w:ascii="ＭＳ ゴシック" w:eastAsia="ＭＳ ゴシック" w:hAnsi="ＭＳ ゴシック"/>
          <w:sz w:val="24"/>
        </w:rPr>
      </w:pPr>
      <w:r>
        <w:rPr>
          <w:rFonts w:ascii="ＭＳ ゴシック" w:eastAsia="ＭＳ ゴシック" w:hAnsi="ＭＳ ゴシック" w:hint="eastAsia"/>
          <w:sz w:val="24"/>
        </w:rPr>
        <w:t>（１）特別の教育課程の概要</w:t>
      </w:r>
    </w:p>
    <w:p w:rsidR="00FF62A5" w:rsidRPr="00FF62A5" w:rsidRDefault="00FF62A5" w:rsidP="00FF62A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F62A5">
        <w:rPr>
          <w:rFonts w:ascii="ＭＳ ゴシック" w:eastAsia="ＭＳ ゴシック" w:hAnsi="ＭＳ ゴシック" w:hint="eastAsia"/>
          <w:sz w:val="24"/>
        </w:rPr>
        <w:t>・市内全小学校第１学年から第４学年に「英語コミュニケーション科」を</w:t>
      </w:r>
      <w:r>
        <w:rPr>
          <w:rFonts w:ascii="ＭＳ ゴシック" w:eastAsia="ＭＳ ゴシック" w:hAnsi="ＭＳ ゴシック" w:hint="eastAsia"/>
          <w:sz w:val="24"/>
        </w:rPr>
        <w:t>実施</w:t>
      </w:r>
      <w:r w:rsidR="00486033">
        <w:rPr>
          <w:rFonts w:ascii="ＭＳ ゴシック" w:eastAsia="ＭＳ ゴシック" w:hAnsi="ＭＳ ゴシック" w:hint="eastAsia"/>
          <w:sz w:val="24"/>
        </w:rPr>
        <w:t>しました</w:t>
      </w:r>
      <w:r w:rsidRPr="00FF62A5">
        <w:rPr>
          <w:rFonts w:ascii="ＭＳ ゴシック" w:eastAsia="ＭＳ ゴシック" w:hAnsi="ＭＳ ゴシック" w:hint="eastAsia"/>
          <w:sz w:val="24"/>
        </w:rPr>
        <w:t>。</w:t>
      </w:r>
    </w:p>
    <w:p w:rsidR="00FF62A5" w:rsidRPr="00FF62A5" w:rsidRDefault="00FF62A5" w:rsidP="00FF62A5">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F62A5">
        <w:rPr>
          <w:rFonts w:ascii="ＭＳ ゴシック" w:eastAsia="ＭＳ ゴシック" w:hAnsi="ＭＳ ゴシック" w:hint="eastAsia"/>
          <w:sz w:val="24"/>
        </w:rPr>
        <w:t>第１学年及び第２学年は「生活科」を年間１７時間削減し、「英語コミュニケーション科」に充てる。第３学年及び第４学年は「総合的な学習の</w:t>
      </w:r>
      <w:r w:rsidR="00486033">
        <w:rPr>
          <w:rFonts w:ascii="ＭＳ ゴシック" w:eastAsia="ＭＳ ゴシック" w:hAnsi="ＭＳ ゴシック" w:hint="eastAsia"/>
          <w:sz w:val="24"/>
        </w:rPr>
        <w:t>時間」を年間２０時間削減し、「英語コミュニケーション科」に充てました</w:t>
      </w:r>
      <w:r w:rsidRPr="00FF62A5">
        <w:rPr>
          <w:rFonts w:ascii="ＭＳ ゴシック" w:eastAsia="ＭＳ ゴシック" w:hAnsi="ＭＳ ゴシック" w:hint="eastAsia"/>
          <w:sz w:val="24"/>
        </w:rPr>
        <w:t>。</w:t>
      </w:r>
    </w:p>
    <w:p w:rsidR="002578A9" w:rsidRDefault="00FF62A5" w:rsidP="00FF62A5">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F62A5">
        <w:rPr>
          <w:rFonts w:ascii="ＭＳ ゴシック" w:eastAsia="ＭＳ ゴシック" w:hAnsi="ＭＳ ゴシック" w:hint="eastAsia"/>
          <w:sz w:val="24"/>
        </w:rPr>
        <w:t>「英語コミュニケーション科」は、広い視野とコミュニケーション能力を身につけ、自信と誇り、夢と希望をもって明日を切り拓こうとする子どもの育成を目指してい</w:t>
      </w:r>
      <w:r w:rsidR="00486033">
        <w:rPr>
          <w:rFonts w:ascii="ＭＳ ゴシック" w:eastAsia="ＭＳ ゴシック" w:hAnsi="ＭＳ ゴシック" w:hint="eastAsia"/>
          <w:sz w:val="24"/>
        </w:rPr>
        <w:t>ます</w:t>
      </w:r>
      <w:r w:rsidRPr="00FF62A5">
        <w:rPr>
          <w:rFonts w:ascii="ＭＳ ゴシック" w:eastAsia="ＭＳ ゴシック" w:hAnsi="ＭＳ ゴシック" w:hint="eastAsia"/>
          <w:sz w:val="24"/>
        </w:rPr>
        <w:t>。身近な英語に親しみながらコミュニケーションを図る楽しさに気づき、英語を通して外国の言語や文化、自国や郷土の文化に興味がもてる子どもを育て</w:t>
      </w:r>
      <w:r w:rsidR="00486033">
        <w:rPr>
          <w:rFonts w:ascii="ＭＳ ゴシック" w:eastAsia="ＭＳ ゴシック" w:hAnsi="ＭＳ ゴシック" w:hint="eastAsia"/>
          <w:sz w:val="24"/>
        </w:rPr>
        <w:t>ます</w:t>
      </w:r>
      <w:r w:rsidRPr="00FF62A5">
        <w:rPr>
          <w:rFonts w:ascii="ＭＳ ゴシック" w:eastAsia="ＭＳ ゴシック" w:hAnsi="ＭＳ ゴシック" w:hint="eastAsia"/>
          <w:sz w:val="24"/>
        </w:rPr>
        <w:t>。</w:t>
      </w:r>
    </w:p>
    <w:p w:rsidR="002578A9" w:rsidRDefault="002578A9" w:rsidP="007A1B82">
      <w:pPr>
        <w:rPr>
          <w:rFonts w:ascii="ＭＳ ゴシック" w:eastAsia="ＭＳ ゴシック" w:hAnsi="ＭＳ ゴシック"/>
          <w:sz w:val="24"/>
        </w:rPr>
      </w:pPr>
    </w:p>
    <w:p w:rsidR="002578A9" w:rsidRDefault="002578A9" w:rsidP="007A1B82">
      <w:pPr>
        <w:rPr>
          <w:rFonts w:ascii="ＭＳ ゴシック" w:eastAsia="ＭＳ ゴシック" w:hAnsi="ＭＳ ゴシック"/>
          <w:sz w:val="24"/>
        </w:rPr>
      </w:pPr>
      <w:r>
        <w:rPr>
          <w:rFonts w:ascii="ＭＳ ゴシック" w:eastAsia="ＭＳ ゴシック" w:hAnsi="ＭＳ ゴシック" w:hint="eastAsia"/>
          <w:sz w:val="24"/>
        </w:rPr>
        <w:t>（２）学校又は地域の特色を生かした特別の教育課程を編成して教育を実施する必要性</w:t>
      </w:r>
    </w:p>
    <w:p w:rsidR="002578A9" w:rsidRDefault="00FF62A5" w:rsidP="00FF62A5">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w:t>
      </w:r>
      <w:r w:rsidRPr="00FF62A5">
        <w:rPr>
          <w:rFonts w:ascii="ＭＳ ゴシック" w:eastAsia="ＭＳ ゴシック" w:hAnsi="ＭＳ ゴシック" w:hint="eastAsia"/>
          <w:sz w:val="24"/>
        </w:rPr>
        <w:t>・本市児童の実態として、コミュニケーションへの積極性や表現力に課題があ</w:t>
      </w:r>
      <w:r w:rsidR="00486033">
        <w:rPr>
          <w:rFonts w:ascii="ＭＳ ゴシック" w:eastAsia="ＭＳ ゴシック" w:hAnsi="ＭＳ ゴシック" w:hint="eastAsia"/>
          <w:sz w:val="24"/>
        </w:rPr>
        <w:t>ります</w:t>
      </w:r>
      <w:r w:rsidRPr="00FF62A5">
        <w:rPr>
          <w:rFonts w:ascii="ＭＳ ゴシック" w:eastAsia="ＭＳ ゴシック" w:hAnsi="ＭＳ ゴシック" w:hint="eastAsia"/>
          <w:sz w:val="24"/>
        </w:rPr>
        <w:t>。社会のグローバル化、国際化に対応する人材の育成のために、一貫した方針のもとに広い視野で物事を見、考える姿勢や態度、豊かなコミュニケーション能力の育成が必要で</w:t>
      </w:r>
      <w:r w:rsidR="00486033">
        <w:rPr>
          <w:rFonts w:ascii="ＭＳ ゴシック" w:eastAsia="ＭＳ ゴシック" w:hAnsi="ＭＳ ゴシック" w:hint="eastAsia"/>
          <w:sz w:val="24"/>
        </w:rPr>
        <w:t>す</w:t>
      </w:r>
      <w:r w:rsidRPr="00FF62A5">
        <w:rPr>
          <w:rFonts w:ascii="ＭＳ ゴシック" w:eastAsia="ＭＳ ゴシック" w:hAnsi="ＭＳ ゴシック" w:hint="eastAsia"/>
          <w:sz w:val="24"/>
        </w:rPr>
        <w:t>。そのため、英語という言語を用い、コミュニケーションを図る活動を通して広い視野と豊かなコミュニケーション能力を養う</w:t>
      </w:r>
      <w:r w:rsidR="00486033">
        <w:rPr>
          <w:rFonts w:ascii="ＭＳ ゴシック" w:eastAsia="ＭＳ ゴシック" w:hAnsi="ＭＳ ゴシック" w:hint="eastAsia"/>
          <w:sz w:val="24"/>
        </w:rPr>
        <w:t>ことを目指しています</w:t>
      </w:r>
      <w:r w:rsidRPr="00FF62A5">
        <w:rPr>
          <w:rFonts w:ascii="ＭＳ ゴシック" w:eastAsia="ＭＳ ゴシック" w:hAnsi="ＭＳ ゴシック" w:hint="eastAsia"/>
          <w:sz w:val="24"/>
        </w:rPr>
        <w:t>。</w:t>
      </w:r>
    </w:p>
    <w:p w:rsidR="002578A9" w:rsidRDefault="002578A9" w:rsidP="007A1B82">
      <w:pPr>
        <w:rPr>
          <w:rFonts w:ascii="ＭＳ ゴシック" w:eastAsia="ＭＳ ゴシック" w:hAnsi="ＭＳ ゴシック"/>
          <w:sz w:val="24"/>
        </w:rPr>
      </w:pPr>
    </w:p>
    <w:p w:rsidR="002578A9" w:rsidRDefault="002578A9" w:rsidP="007A1B82">
      <w:pPr>
        <w:rPr>
          <w:rFonts w:ascii="ＭＳ ゴシック" w:eastAsia="ＭＳ ゴシック" w:hAnsi="ＭＳ ゴシック"/>
          <w:sz w:val="24"/>
        </w:rPr>
      </w:pPr>
      <w:r>
        <w:rPr>
          <w:rFonts w:ascii="ＭＳ ゴシック" w:eastAsia="ＭＳ ゴシック" w:hAnsi="ＭＳ ゴシック" w:hint="eastAsia"/>
          <w:sz w:val="24"/>
        </w:rPr>
        <w:t>（３）特例の適用開始日</w:t>
      </w:r>
    </w:p>
    <w:p w:rsidR="00FF62A5" w:rsidRPr="000646F8" w:rsidRDefault="00FF62A5" w:rsidP="00FF62A5">
      <w:pPr>
        <w:spacing w:line="348" w:lineRule="exact"/>
        <w:rPr>
          <w:rFonts w:ascii="ＭＳ ゴシック" w:eastAsia="ＭＳ ゴシック" w:hAnsi="ＭＳ ゴシック"/>
          <w:spacing w:val="2"/>
          <w:sz w:val="24"/>
        </w:rPr>
      </w:pPr>
      <w:r>
        <w:rPr>
          <w:rFonts w:ascii="ＭＳ ゴシック" w:eastAsia="ＭＳ ゴシック" w:hAnsi="ＭＳ ゴシック" w:hint="eastAsia"/>
          <w:sz w:val="24"/>
        </w:rPr>
        <w:t xml:space="preserve">　　</w:t>
      </w:r>
      <w:r w:rsidRPr="000646F8">
        <w:rPr>
          <w:rFonts w:ascii="ＭＳ ゴシック" w:eastAsia="ＭＳ ゴシック" w:hAnsi="ＭＳ ゴシック" w:hint="eastAsia"/>
          <w:spacing w:val="2"/>
          <w:sz w:val="24"/>
        </w:rPr>
        <w:t>・特例の適用開始日（市内公立小中学校９校）：平成２０年４月１日</w:t>
      </w:r>
    </w:p>
    <w:p w:rsidR="00FF62A5" w:rsidRPr="000646F8" w:rsidRDefault="00FF62A5" w:rsidP="00FF62A5">
      <w:pPr>
        <w:spacing w:line="348" w:lineRule="exact"/>
        <w:ind w:firstLineChars="400" w:firstLine="976"/>
        <w:rPr>
          <w:rFonts w:ascii="ＭＳ ゴシック" w:eastAsia="ＭＳ ゴシック" w:hAnsi="ＭＳ ゴシック"/>
          <w:spacing w:val="2"/>
          <w:sz w:val="24"/>
        </w:rPr>
      </w:pPr>
      <w:r w:rsidRPr="000646F8">
        <w:rPr>
          <w:rFonts w:ascii="ＭＳ ゴシック" w:eastAsia="ＭＳ ゴシック" w:hAnsi="ＭＳ ゴシック" w:hint="eastAsia"/>
          <w:spacing w:val="2"/>
          <w:sz w:val="24"/>
        </w:rPr>
        <w:t>（構造改革特別区域認定による特例の適用開始日：平成２０年４月１日）</w:t>
      </w:r>
    </w:p>
    <w:p w:rsidR="00FF62A5" w:rsidRPr="000646F8" w:rsidRDefault="00FF62A5" w:rsidP="00FF62A5">
      <w:pPr>
        <w:spacing w:line="348" w:lineRule="exact"/>
        <w:ind w:firstLineChars="200" w:firstLine="488"/>
        <w:rPr>
          <w:rFonts w:ascii="ＭＳ ゴシック" w:eastAsia="ＭＳ ゴシック" w:hAnsi="ＭＳ ゴシック"/>
          <w:spacing w:val="2"/>
          <w:sz w:val="24"/>
        </w:rPr>
      </w:pPr>
      <w:r w:rsidRPr="000646F8">
        <w:rPr>
          <w:rFonts w:ascii="ＭＳ ゴシック" w:eastAsia="ＭＳ ゴシック" w:hAnsi="ＭＳ ゴシック" w:hint="eastAsia"/>
          <w:spacing w:val="2"/>
          <w:sz w:val="24"/>
        </w:rPr>
        <w:t>・変更した特例の適用開始日（市内公立小中学校９校）：平成２１年４月１日</w:t>
      </w:r>
    </w:p>
    <w:p w:rsidR="00FF62A5" w:rsidRPr="000646F8" w:rsidRDefault="00FF62A5" w:rsidP="00FF62A5">
      <w:pPr>
        <w:spacing w:line="348" w:lineRule="exact"/>
        <w:ind w:firstLineChars="200" w:firstLine="488"/>
        <w:rPr>
          <w:rFonts w:ascii="ＭＳ ゴシック" w:eastAsia="ＭＳ ゴシック" w:hAnsi="ＭＳ ゴシック"/>
          <w:spacing w:val="2"/>
          <w:sz w:val="24"/>
        </w:rPr>
      </w:pPr>
      <w:r w:rsidRPr="000646F8">
        <w:rPr>
          <w:rFonts w:ascii="ＭＳ ゴシック" w:eastAsia="ＭＳ ゴシック" w:hAnsi="ＭＳ ゴシック" w:hint="eastAsia"/>
          <w:spacing w:val="2"/>
          <w:sz w:val="24"/>
        </w:rPr>
        <w:t>・教育課程特例校の指定廃止（市内公立中学校４校）：平成２４年３月３１日</w:t>
      </w:r>
    </w:p>
    <w:p w:rsidR="00FF62A5" w:rsidRPr="00951E7F" w:rsidRDefault="00FF62A5" w:rsidP="00FF62A5">
      <w:pPr>
        <w:spacing w:line="348" w:lineRule="exact"/>
        <w:ind w:firstLineChars="200" w:firstLine="488"/>
        <w:rPr>
          <w:rFonts w:ascii="ＭＳ ゴシック" w:eastAsia="ＭＳ ゴシック" w:hAnsi="ＭＳ ゴシック"/>
          <w:spacing w:val="2"/>
          <w:sz w:val="24"/>
        </w:rPr>
      </w:pPr>
      <w:r w:rsidRPr="000646F8">
        <w:rPr>
          <w:rFonts w:ascii="ＭＳ ゴシック" w:eastAsia="ＭＳ ゴシック" w:hAnsi="ＭＳ ゴシック" w:hint="eastAsia"/>
          <w:spacing w:val="2"/>
          <w:sz w:val="24"/>
        </w:rPr>
        <w:t>・教育課程特例校の継続（市内公立小学校５校）：平成２４年４月１日</w:t>
      </w:r>
    </w:p>
    <w:p w:rsidR="002578A9" w:rsidRDefault="002578A9" w:rsidP="007A1B82">
      <w:pPr>
        <w:rPr>
          <w:rFonts w:ascii="ＭＳ ゴシック" w:eastAsia="ＭＳ ゴシック" w:hAnsi="ＭＳ ゴシック"/>
          <w:sz w:val="24"/>
        </w:rPr>
      </w:pPr>
    </w:p>
    <w:p w:rsidR="002578A9" w:rsidRDefault="002578A9" w:rsidP="007A1B82">
      <w:pPr>
        <w:rPr>
          <w:rFonts w:ascii="ＭＳ ゴシック" w:eastAsia="ＭＳ ゴシック" w:hAnsi="ＭＳ ゴシック"/>
          <w:sz w:val="24"/>
        </w:rPr>
      </w:pPr>
      <w:r>
        <w:rPr>
          <w:rFonts w:ascii="ＭＳ ゴシック" w:eastAsia="ＭＳ ゴシック" w:hAnsi="ＭＳ ゴシック" w:hint="eastAsia"/>
          <w:sz w:val="24"/>
        </w:rPr>
        <w:t>（４）取組の期間</w:t>
      </w:r>
    </w:p>
    <w:bookmarkEnd w:id="1"/>
    <w:p w:rsidR="002578A9" w:rsidRDefault="00FF62A5" w:rsidP="007A1B82">
      <w:pP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pacing w:val="2"/>
          <w:sz w:val="24"/>
        </w:rPr>
        <w:t>・平成</w:t>
      </w:r>
      <w:r>
        <w:rPr>
          <w:rFonts w:ascii="ＭＳ ゴシック" w:eastAsia="ＭＳ ゴシック" w:hAnsi="ＭＳ ゴシック"/>
          <w:spacing w:val="2"/>
          <w:sz w:val="24"/>
        </w:rPr>
        <w:t>３２年</w:t>
      </w:r>
      <w:r>
        <w:rPr>
          <w:rFonts w:ascii="ＭＳ ゴシック" w:eastAsia="ＭＳ ゴシック" w:hAnsi="ＭＳ ゴシック" w:hint="eastAsia"/>
          <w:spacing w:val="2"/>
          <w:sz w:val="24"/>
        </w:rPr>
        <w:t>３</w:t>
      </w:r>
      <w:r>
        <w:rPr>
          <w:rFonts w:ascii="ＭＳ ゴシック" w:eastAsia="ＭＳ ゴシック" w:hAnsi="ＭＳ ゴシック"/>
          <w:spacing w:val="2"/>
          <w:sz w:val="24"/>
        </w:rPr>
        <w:t>月３１日まで</w:t>
      </w:r>
    </w:p>
    <w:p w:rsidR="002578A9" w:rsidRDefault="002578A9" w:rsidP="007A1B82">
      <w:pPr>
        <w:rPr>
          <w:rFonts w:ascii="ＭＳ ゴシック" w:eastAsia="ＭＳ ゴシック" w:hAnsi="ＭＳ ゴシック"/>
          <w:sz w:val="24"/>
        </w:rPr>
      </w:pPr>
    </w:p>
    <w:p w:rsidR="007A1B82" w:rsidRDefault="002578A9" w:rsidP="007A1B82">
      <w:pPr>
        <w:rPr>
          <w:rFonts w:ascii="ＭＳ ゴシック" w:eastAsia="ＭＳ ゴシック" w:hAnsi="ＭＳ ゴシック"/>
          <w:sz w:val="24"/>
        </w:rPr>
      </w:pPr>
      <w:r>
        <w:rPr>
          <w:rFonts w:ascii="ＭＳ ゴシック" w:eastAsia="ＭＳ ゴシック" w:hAnsi="ＭＳ ゴシック" w:hint="eastAsia"/>
          <w:sz w:val="24"/>
        </w:rPr>
        <w:t>３</w:t>
      </w:r>
      <w:r w:rsidR="00930E2D">
        <w:rPr>
          <w:rFonts w:ascii="ＭＳ ゴシック" w:eastAsia="ＭＳ ゴシック" w:hAnsi="ＭＳ ゴシック" w:hint="eastAsia"/>
          <w:sz w:val="24"/>
        </w:rPr>
        <w:t>．</w:t>
      </w:r>
      <w:r w:rsidR="00C56620">
        <w:rPr>
          <w:rFonts w:ascii="ＭＳ ゴシック" w:eastAsia="ＭＳ ゴシック" w:hAnsi="ＭＳ ゴシック" w:hint="eastAsia"/>
          <w:sz w:val="24"/>
        </w:rPr>
        <w:t>特別の教育課程</w:t>
      </w:r>
      <w:r w:rsidR="007668D3">
        <w:rPr>
          <w:rFonts w:ascii="ＭＳ ゴシック" w:eastAsia="ＭＳ ゴシック" w:hAnsi="ＭＳ ゴシック" w:hint="eastAsia"/>
          <w:sz w:val="24"/>
        </w:rPr>
        <w:t>の</w:t>
      </w:r>
      <w:r w:rsidR="00C56620">
        <w:rPr>
          <w:rFonts w:ascii="ＭＳ ゴシック" w:eastAsia="ＭＳ ゴシック" w:hAnsi="ＭＳ ゴシック" w:hint="eastAsia"/>
          <w:sz w:val="24"/>
        </w:rPr>
        <w:t>実施状況</w:t>
      </w:r>
      <w:r w:rsidR="007E57DA">
        <w:rPr>
          <w:rFonts w:ascii="ＭＳ ゴシック" w:eastAsia="ＭＳ ゴシック" w:hAnsi="ＭＳ ゴシック" w:hint="eastAsia"/>
          <w:sz w:val="24"/>
        </w:rPr>
        <w:t>に関する把握・検証結果</w:t>
      </w:r>
    </w:p>
    <w:p w:rsidR="00C56620" w:rsidRDefault="00C56620" w:rsidP="007A1B82">
      <w:pPr>
        <w:rPr>
          <w:rFonts w:ascii="ＭＳ ゴシック" w:eastAsia="ＭＳ ゴシック" w:hAnsi="ＭＳ ゴシック"/>
          <w:sz w:val="24"/>
        </w:rPr>
      </w:pPr>
      <w:r>
        <w:rPr>
          <w:rFonts w:ascii="ＭＳ ゴシック" w:eastAsia="ＭＳ ゴシック" w:hAnsi="ＭＳ ゴシック" w:hint="eastAsia"/>
          <w:sz w:val="24"/>
        </w:rPr>
        <w:t>（１）</w:t>
      </w:r>
      <w:r w:rsidR="007668D3">
        <w:rPr>
          <w:rFonts w:ascii="ＭＳ ゴシック" w:eastAsia="ＭＳ ゴシック" w:hAnsi="ＭＳ ゴシック" w:hint="eastAsia"/>
          <w:sz w:val="24"/>
        </w:rPr>
        <w:t>特別の教育課程編成・実施計画に基づく教育の実施状況</w:t>
      </w:r>
    </w:p>
    <w:p w:rsidR="00FD1189" w:rsidRDefault="00FD1189" w:rsidP="00FD1189">
      <w:pPr>
        <w:spacing w:line="360" w:lineRule="auto"/>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12700</wp:posOffset>
                </wp:positionV>
                <wp:extent cx="3086100" cy="10096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086100" cy="1009650"/>
                        </a:xfrm>
                        <a:prstGeom prst="bracketPair">
                          <a:avLst>
                            <a:gd name="adj" fmla="val 1006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FAF4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1pt;width:243pt;height: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" adj="2174" strokecolor="black [3213]"/>
            </w:pict>
          </mc:Fallback>
        </mc:AlternateContent>
      </w:r>
      <w:r w:rsidR="00F35E80">
        <w:rPr>
          <w:rFonts w:ascii="ＭＳ ゴシック" w:eastAsia="ＭＳ ゴシック" w:hAnsi="ＭＳ ゴシック" w:hint="eastAsia"/>
          <w:sz w:val="24"/>
        </w:rPr>
        <w:t xml:space="preserve">　　</w:t>
      </w:r>
      <w:r w:rsidR="009178A0">
        <w:rPr>
          <w:rFonts w:ascii="ＭＳ ゴシック" w:eastAsia="ＭＳ ゴシック" w:hAnsi="ＭＳ ゴシック" w:hint="eastAsia"/>
          <w:sz w:val="24"/>
        </w:rPr>
        <w:t xml:space="preserve">　〇</w:t>
      </w:r>
      <w:r w:rsidR="00F35E80">
        <w:rPr>
          <w:rFonts w:ascii="ＭＳ ゴシック" w:eastAsia="ＭＳ ゴシック" w:hAnsi="ＭＳ ゴシック" w:hint="eastAsia"/>
          <w:sz w:val="24"/>
        </w:rPr>
        <w:t>計画通り実施できている</w:t>
      </w:r>
    </w:p>
    <w:p w:rsidR="00FD1189" w:rsidRDefault="00FD1189" w:rsidP="00FD1189">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35E80">
        <w:rPr>
          <w:rFonts w:ascii="ＭＳ ゴシック" w:eastAsia="ＭＳ ゴシック" w:hAnsi="ＭＳ ゴシック" w:hint="eastAsia"/>
          <w:sz w:val="24"/>
        </w:rPr>
        <w:t>一部、計画通り実施できていない</w:t>
      </w:r>
    </w:p>
    <w:p w:rsidR="00F35E80" w:rsidRDefault="00F35E80" w:rsidP="00FD1189">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D1189">
        <w:rPr>
          <w:rFonts w:ascii="ＭＳ ゴシック" w:eastAsia="ＭＳ ゴシック" w:hAnsi="ＭＳ ゴシック" w:hint="eastAsia"/>
          <w:sz w:val="24"/>
        </w:rPr>
        <w:t xml:space="preserve">　　・ほとんど計画通り実施できていない</w:t>
      </w:r>
    </w:p>
    <w:p w:rsidR="00BB5022" w:rsidRDefault="00BB5022" w:rsidP="00E45B7D">
      <w:pPr>
        <w:ind w:left="720" w:hangingChars="300" w:hanging="720"/>
        <w:rPr>
          <w:rFonts w:ascii="ＭＳ ゴシック" w:eastAsia="ＭＳ ゴシック" w:hAnsi="ＭＳ ゴシック"/>
          <w:sz w:val="24"/>
        </w:rPr>
      </w:pPr>
    </w:p>
    <w:p w:rsidR="004F4699" w:rsidRDefault="00BF04D7" w:rsidP="004F4699">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w:t>
      </w:r>
      <w:r w:rsidR="00FF62A5">
        <w:rPr>
          <w:rFonts w:ascii="ＭＳ ゴシック" w:eastAsia="ＭＳ ゴシック" w:hAnsi="ＭＳ ゴシック" w:hint="eastAsia"/>
          <w:sz w:val="24"/>
        </w:rPr>
        <w:t>２</w:t>
      </w:r>
      <w:r>
        <w:rPr>
          <w:rFonts w:ascii="ＭＳ ゴシック" w:eastAsia="ＭＳ ゴシック" w:hAnsi="ＭＳ ゴシック" w:hint="eastAsia"/>
          <w:sz w:val="24"/>
        </w:rPr>
        <w:t>）</w:t>
      </w:r>
      <w:r>
        <w:rPr>
          <w:rFonts w:ascii="ＭＳ ゴシック" w:eastAsia="ＭＳ ゴシック" w:hAnsi="ＭＳ ゴシック"/>
          <w:sz w:val="24"/>
        </w:rPr>
        <w:t>保護者及び地域住民その他の関係者</w:t>
      </w:r>
      <w:r>
        <w:rPr>
          <w:rFonts w:ascii="ＭＳ ゴシック" w:eastAsia="ＭＳ ゴシック" w:hAnsi="ＭＳ ゴシック" w:hint="eastAsia"/>
          <w:sz w:val="24"/>
        </w:rPr>
        <w:t>に対する</w:t>
      </w:r>
      <w:r w:rsidR="004F4699">
        <w:rPr>
          <w:rFonts w:ascii="ＭＳ ゴシック" w:eastAsia="ＭＳ ゴシック" w:hAnsi="ＭＳ ゴシック" w:hint="eastAsia"/>
          <w:sz w:val="24"/>
        </w:rPr>
        <w:t>情報提供の状況</w:t>
      </w:r>
    </w:p>
    <w:p w:rsidR="004F4699" w:rsidRDefault="009A4635" w:rsidP="009A4635">
      <w:pPr>
        <w:spacing w:line="360" w:lineRule="auto"/>
        <w:ind w:left="720" w:hangingChars="300" w:hanging="72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48400873" wp14:editId="5B910A34">
                <wp:simplePos x="0" y="0"/>
                <wp:positionH relativeFrom="column">
                  <wp:posOffset>200025</wp:posOffset>
                </wp:positionH>
                <wp:positionV relativeFrom="paragraph">
                  <wp:posOffset>12700</wp:posOffset>
                </wp:positionV>
                <wp:extent cx="1857375" cy="6381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857375" cy="638175"/>
                        </a:xfrm>
                        <a:prstGeom prst="bracketPair">
                          <a:avLst>
                            <a:gd name="adj" fmla="val 160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7A5A" id="大かっこ 2" o:spid="_x0000_s1026" type="#_x0000_t185" style="position:absolute;left:0;text-align:left;margin-left:15.75pt;margin-top:1pt;width:146.2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" adj="3463" strokecolor="black [3213]"/>
            </w:pict>
          </mc:Fallback>
        </mc:AlternateContent>
      </w:r>
      <w:r>
        <w:rPr>
          <w:rFonts w:ascii="ＭＳ ゴシック" w:eastAsia="ＭＳ ゴシック" w:hAnsi="ＭＳ ゴシック" w:hint="eastAsia"/>
          <w:sz w:val="24"/>
        </w:rPr>
        <w:t xml:space="preserve">　　　</w:t>
      </w:r>
      <w:r w:rsidR="009178A0">
        <w:rPr>
          <w:rFonts w:ascii="ＭＳ ゴシック" w:eastAsia="ＭＳ ゴシック" w:hAnsi="ＭＳ ゴシック" w:hint="eastAsia"/>
          <w:sz w:val="24"/>
        </w:rPr>
        <w:t>〇</w:t>
      </w:r>
      <w:r>
        <w:rPr>
          <w:rFonts w:ascii="ＭＳ ゴシック" w:eastAsia="ＭＳ ゴシック" w:hAnsi="ＭＳ ゴシック" w:hint="eastAsia"/>
          <w:sz w:val="24"/>
        </w:rPr>
        <w:t>実施している</w:t>
      </w:r>
    </w:p>
    <w:p w:rsidR="009A4635" w:rsidRDefault="009A4635" w:rsidP="009A4635">
      <w:pPr>
        <w:spacing w:line="360" w:lineRule="auto"/>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235A27">
        <w:rPr>
          <w:rFonts w:ascii="ＭＳ ゴシック" w:eastAsia="ＭＳ ゴシック" w:hAnsi="ＭＳ ゴシック" w:hint="eastAsia"/>
          <w:sz w:val="24"/>
        </w:rPr>
        <w:t xml:space="preserve">　　</w:t>
      </w:r>
      <w:r w:rsidR="009178A0">
        <w:rPr>
          <w:rFonts w:ascii="ＭＳ ゴシック" w:eastAsia="ＭＳ ゴシック" w:hAnsi="ＭＳ ゴシック" w:hint="eastAsia"/>
          <w:sz w:val="24"/>
        </w:rPr>
        <w:t>・</w:t>
      </w:r>
      <w:r>
        <w:rPr>
          <w:rFonts w:ascii="ＭＳ ゴシック" w:eastAsia="ＭＳ ゴシック" w:hAnsi="ＭＳ ゴシック" w:hint="eastAsia"/>
          <w:sz w:val="24"/>
        </w:rPr>
        <w:t>実施していない</w:t>
      </w:r>
    </w:p>
    <w:p w:rsidR="00BF04D7" w:rsidRPr="006C6CB5" w:rsidRDefault="00BF04D7" w:rsidP="00E45B7D">
      <w:pPr>
        <w:ind w:left="720" w:hangingChars="300" w:hanging="720"/>
        <w:rPr>
          <w:rFonts w:ascii="ＭＳ ゴシック" w:eastAsia="ＭＳ ゴシック" w:hAnsi="ＭＳ ゴシック"/>
          <w:sz w:val="24"/>
        </w:rPr>
      </w:pPr>
    </w:p>
    <w:p w:rsidR="00A975C0" w:rsidRDefault="009948BA" w:rsidP="007A1B82">
      <w:pPr>
        <w:rPr>
          <w:rFonts w:ascii="ＭＳ ゴシック" w:eastAsia="ＭＳ ゴシック" w:hAnsi="ＭＳ ゴシック"/>
          <w:sz w:val="24"/>
        </w:rPr>
      </w:pPr>
      <w:r>
        <w:rPr>
          <w:rFonts w:ascii="ＭＳ ゴシック" w:eastAsia="ＭＳ ゴシック" w:hAnsi="ＭＳ ゴシック" w:hint="eastAsia"/>
          <w:sz w:val="24"/>
        </w:rPr>
        <w:t>４</w:t>
      </w:r>
      <w:r w:rsidR="00A975C0">
        <w:rPr>
          <w:rFonts w:ascii="ＭＳ ゴシック" w:eastAsia="ＭＳ ゴシック" w:hAnsi="ＭＳ ゴシック" w:hint="eastAsia"/>
          <w:sz w:val="24"/>
        </w:rPr>
        <w:t>．</w:t>
      </w:r>
      <w:r w:rsidR="005D3F16">
        <w:rPr>
          <w:rFonts w:ascii="ＭＳ ゴシック" w:eastAsia="ＭＳ ゴシック" w:hAnsi="ＭＳ ゴシック"/>
          <w:sz w:val="24"/>
        </w:rPr>
        <w:t xml:space="preserve"> </w:t>
      </w:r>
      <w:r w:rsidR="00254E57">
        <w:rPr>
          <w:rFonts w:ascii="ＭＳ ゴシック" w:eastAsia="ＭＳ ゴシック" w:hAnsi="ＭＳ ゴシック" w:hint="eastAsia"/>
          <w:sz w:val="24"/>
        </w:rPr>
        <w:t>実施の効果及び課題</w:t>
      </w:r>
    </w:p>
    <w:p w:rsidR="00254E57" w:rsidRPr="00FD3F87" w:rsidRDefault="00235A27" w:rsidP="00486033">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那須烏山市教育振興ビジョンにおける基本理念「夢をもち、夢の実現に向けて歩む力をはぐくむまちづくり」</w:t>
      </w:r>
      <w:r w:rsidR="00486033">
        <w:rPr>
          <w:rFonts w:ascii="ＭＳ ゴシック" w:eastAsia="ＭＳ ゴシック" w:hAnsi="ＭＳ ゴシック" w:hint="eastAsia"/>
          <w:sz w:val="24"/>
        </w:rPr>
        <w:t>の実現のためにも、児童一人一人が自らの思いを自由に表現できることが重要と考えています。担任の先生、ＡＬＴとの楽しい英会話を通じ、表現することの楽しさ、認めてもらうことのうれしさを十分に味わうことができたと感じています。</w:t>
      </w:r>
    </w:p>
    <w:p w:rsidR="00A665DE" w:rsidRDefault="00A665DE" w:rsidP="007A1B82">
      <w:pPr>
        <w:rPr>
          <w:rFonts w:ascii="ＭＳ ゴシック" w:eastAsia="ＭＳ ゴシック" w:hAnsi="ＭＳ ゴシック"/>
          <w:sz w:val="24"/>
        </w:rPr>
      </w:pPr>
    </w:p>
    <w:p w:rsidR="00EB5A0B" w:rsidRDefault="009948BA" w:rsidP="007A1B82">
      <w:pPr>
        <w:rPr>
          <w:rFonts w:ascii="ＭＳ ゴシック" w:eastAsia="ＭＳ ゴシック" w:hAnsi="ＭＳ ゴシック"/>
          <w:sz w:val="24"/>
        </w:rPr>
      </w:pPr>
      <w:r>
        <w:rPr>
          <w:rFonts w:ascii="ＭＳ ゴシック" w:eastAsia="ＭＳ ゴシック" w:hAnsi="ＭＳ ゴシック" w:hint="eastAsia"/>
          <w:sz w:val="24"/>
        </w:rPr>
        <w:t>５</w:t>
      </w:r>
      <w:r w:rsidR="00EB5A0B">
        <w:rPr>
          <w:rFonts w:ascii="ＭＳ ゴシック" w:eastAsia="ＭＳ ゴシック" w:hAnsi="ＭＳ ゴシック" w:hint="eastAsia"/>
          <w:sz w:val="24"/>
        </w:rPr>
        <w:t>．</w:t>
      </w:r>
      <w:r w:rsidR="00254E57">
        <w:rPr>
          <w:rFonts w:ascii="ＭＳ ゴシック" w:eastAsia="ＭＳ ゴシック" w:hAnsi="ＭＳ ゴシック" w:hint="eastAsia"/>
          <w:sz w:val="24"/>
        </w:rPr>
        <w:t>課題の改善のための取組</w:t>
      </w:r>
      <w:r w:rsidR="00CB588D">
        <w:rPr>
          <w:rFonts w:ascii="ＭＳ ゴシック" w:eastAsia="ＭＳ ゴシック" w:hAnsi="ＭＳ ゴシック" w:hint="eastAsia"/>
          <w:sz w:val="24"/>
        </w:rPr>
        <w:t>の方向性</w:t>
      </w:r>
    </w:p>
    <w:p w:rsidR="00FD3F87" w:rsidRDefault="00CF6980" w:rsidP="00CF6980">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令和２年度からの新学習指導要領実施のため、「英語コミュニケーション科」は、１・２年生において予備時数の中で実施します。３・４年生は外国語活動が年間３５時間実</w:t>
      </w:r>
      <w:r>
        <w:rPr>
          <w:rFonts w:ascii="ＭＳ ゴシック" w:eastAsia="ＭＳ ゴシック" w:hAnsi="ＭＳ ゴシック" w:hint="eastAsia"/>
          <w:sz w:val="24"/>
        </w:rPr>
        <w:lastRenderedPageBreak/>
        <w:t>施されます。</w:t>
      </w:r>
    </w:p>
    <w:p w:rsidR="00CF6980" w:rsidRDefault="00CF6980" w:rsidP="00CF6980">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特別の教育課程による実施は令和元年度で終了となりますが、１年生から英語を通じて広い視野と豊かなコミュニケーション能力を育んでいく取り組みに変わりはありません。</w:t>
      </w:r>
    </w:p>
    <w:p w:rsidR="00CF6980" w:rsidRDefault="00CF6980" w:rsidP="00CF6980">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英語学習が本格化する中ですが、本市としては、英語はコミュニケーションツールの一つであると考えています。自ら豊かに自然に自分の思いを表現できる児童の育成を今後も図っていきます。</w:t>
      </w:r>
    </w:p>
    <w:p w:rsidR="00FD3F87" w:rsidRPr="00FD3F87" w:rsidRDefault="00FD3F87" w:rsidP="007A1B82">
      <w:pPr>
        <w:rPr>
          <w:rFonts w:ascii="ＭＳ ゴシック" w:eastAsia="ＭＳ ゴシック" w:hAnsi="ＭＳ ゴシック"/>
          <w:sz w:val="24"/>
        </w:rPr>
      </w:pPr>
    </w:p>
    <w:sectPr w:rsidR="00FD3F87" w:rsidRPr="00FD3F87" w:rsidSect="00EB5A0B">
      <w:headerReference w:type="first" r:id="rId6"/>
      <w:pgSz w:w="11906" w:h="16838"/>
      <w:pgMar w:top="1440" w:right="1080" w:bottom="1440" w:left="1080"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760" w:rsidRDefault="00051760">
      <w:r>
        <w:separator/>
      </w:r>
    </w:p>
  </w:endnote>
  <w:endnote w:type="continuationSeparator" w:id="0">
    <w:p w:rsidR="00051760" w:rsidRDefault="0005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760" w:rsidRDefault="00051760">
      <w:r>
        <w:separator/>
      </w:r>
    </w:p>
  </w:footnote>
  <w:footnote w:type="continuationSeparator" w:id="0">
    <w:p w:rsidR="00051760" w:rsidRDefault="00051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A0B" w:rsidRPr="00EB5A0B" w:rsidRDefault="00EB5A0B">
    <w:pPr>
      <w:pStyle w:val="a3"/>
      <w:rPr>
        <w:rFonts w:ascii="ＭＳ ゴシック" w:eastAsia="ＭＳ ゴシック" w:hAnsi="ＭＳ ゴシック"/>
        <w:sz w:val="24"/>
      </w:rPr>
    </w:pPr>
    <w:r>
      <w:rPr>
        <w:rFonts w:ascii="ＭＳ ゴシック" w:eastAsia="ＭＳ ゴシック" w:hAnsi="ＭＳ ゴシック" w:hint="eastAsia"/>
        <w:sz w:val="24"/>
      </w:rPr>
      <w:t>（</w:t>
    </w:r>
    <w:r w:rsidR="00013F1F">
      <w:rPr>
        <w:rFonts w:ascii="ＭＳ ゴシック" w:eastAsia="ＭＳ ゴシック" w:hAnsi="ＭＳ ゴシック" w:hint="eastAsia"/>
        <w:sz w:val="24"/>
      </w:rPr>
      <w:t>公表の</w:t>
    </w:r>
    <w:r>
      <w:rPr>
        <w:rFonts w:ascii="ＭＳ ゴシック" w:eastAsia="ＭＳ ゴシック" w:hAnsi="ＭＳ ゴシック" w:hint="eastAsia"/>
        <w:sz w:val="24"/>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60"/>
    <w:rsid w:val="00013F1F"/>
    <w:rsid w:val="00044458"/>
    <w:rsid w:val="00051760"/>
    <w:rsid w:val="000D68AD"/>
    <w:rsid w:val="000F359D"/>
    <w:rsid w:val="001A2654"/>
    <w:rsid w:val="001D3D5F"/>
    <w:rsid w:val="00235A27"/>
    <w:rsid w:val="00254E57"/>
    <w:rsid w:val="002578A9"/>
    <w:rsid w:val="00276E71"/>
    <w:rsid w:val="00285D62"/>
    <w:rsid w:val="002F5291"/>
    <w:rsid w:val="00367281"/>
    <w:rsid w:val="0044332B"/>
    <w:rsid w:val="00486033"/>
    <w:rsid w:val="004D191E"/>
    <w:rsid w:val="004F4699"/>
    <w:rsid w:val="00513A98"/>
    <w:rsid w:val="005911EE"/>
    <w:rsid w:val="005D3F16"/>
    <w:rsid w:val="006C6CB5"/>
    <w:rsid w:val="00753989"/>
    <w:rsid w:val="007668D3"/>
    <w:rsid w:val="007A1B82"/>
    <w:rsid w:val="007E57DA"/>
    <w:rsid w:val="0081214F"/>
    <w:rsid w:val="00853806"/>
    <w:rsid w:val="008D6D30"/>
    <w:rsid w:val="008F69A6"/>
    <w:rsid w:val="009033A2"/>
    <w:rsid w:val="009178A0"/>
    <w:rsid w:val="00930E2D"/>
    <w:rsid w:val="00946D7A"/>
    <w:rsid w:val="00976FB5"/>
    <w:rsid w:val="009948BA"/>
    <w:rsid w:val="009A4635"/>
    <w:rsid w:val="00A665DE"/>
    <w:rsid w:val="00A975C0"/>
    <w:rsid w:val="00AB1EB6"/>
    <w:rsid w:val="00AC5E13"/>
    <w:rsid w:val="00AF03CC"/>
    <w:rsid w:val="00B50B3E"/>
    <w:rsid w:val="00BB5022"/>
    <w:rsid w:val="00BD0EC2"/>
    <w:rsid w:val="00BE544A"/>
    <w:rsid w:val="00BF04D7"/>
    <w:rsid w:val="00C56620"/>
    <w:rsid w:val="00C74A6C"/>
    <w:rsid w:val="00CB588D"/>
    <w:rsid w:val="00CF6980"/>
    <w:rsid w:val="00D24E85"/>
    <w:rsid w:val="00D546DF"/>
    <w:rsid w:val="00E057CC"/>
    <w:rsid w:val="00E13D39"/>
    <w:rsid w:val="00E45B7D"/>
    <w:rsid w:val="00EA127B"/>
    <w:rsid w:val="00EB5A0B"/>
    <w:rsid w:val="00EC17CD"/>
    <w:rsid w:val="00F35E80"/>
    <w:rsid w:val="00F656D8"/>
    <w:rsid w:val="00FD1189"/>
    <w:rsid w:val="00FD3F87"/>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72A8B333-E69F-45A0-9CE5-ECB54010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A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2F5291"/>
    <w:rPr>
      <w:rFonts w:asciiTheme="majorHAnsi" w:eastAsiaTheme="majorEastAsia" w:hAnsiTheme="majorHAnsi" w:cstheme="majorBidi"/>
      <w:sz w:val="18"/>
      <w:szCs w:val="18"/>
    </w:rPr>
  </w:style>
  <w:style w:type="character" w:customStyle="1" w:styleId="a7">
    <w:name w:val="吹き出し (文字)"/>
    <w:basedOn w:val="a0"/>
    <w:link w:val="a6"/>
    <w:semiHidden/>
    <w:rsid w:val="002F529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1560</Words>
  <Characters>511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大金 仁</dc:creator>
  <cp:keywords/>
  <dc:description/>
  <cp:lastModifiedBy>大金 仁</cp:lastModifiedBy>
  <cp:revision>10</cp:revision>
  <cp:lastPrinted>2020-03-30T07:17:00Z</cp:lastPrinted>
  <dcterms:created xsi:type="dcterms:W3CDTF">2020-01-24T05:03:00Z</dcterms:created>
  <dcterms:modified xsi:type="dcterms:W3CDTF">2020-08-20T09:29:00Z</dcterms:modified>
</cp:coreProperties>
</file>